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Гидротермальді кен орындарының минералдық заттарының су  көздері.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Ауысу формалары, орын ауыстыру және минералды заттың кейiнге қалдыруын себептiң әдiстерi жер асты суы кен орындары бiлiмiнде.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Плутоногенді гидротермалды гранитоитты кен орындар.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Гидротермал</w:t>
      </w:r>
      <w:proofErr w:type="spellEnd"/>
      <w:r>
        <w:rPr>
          <w:color w:val="000000"/>
          <w:sz w:val="28"/>
          <w:szCs w:val="28"/>
          <w:lang w:val="kk-KZ"/>
        </w:rPr>
        <w:t>ды мыс порфирлі кен орындар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num" w:pos="900"/>
          <w:tab w:val="left" w:pos="1080"/>
          <w:tab w:val="left" w:pos="1800"/>
        </w:tabs>
        <w:ind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Гидротермальді-шөгінді рудалардың пайда болуында диагенез бен метаморфизмнің рөлі</w:t>
      </w:r>
      <w:r>
        <w:rPr>
          <w:sz w:val="28"/>
          <w:szCs w:val="28"/>
        </w:rPr>
        <w:t>.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Вулканоген</w:t>
      </w:r>
      <w:proofErr w:type="spellEnd"/>
      <w:r>
        <w:rPr>
          <w:color w:val="000000"/>
          <w:sz w:val="28"/>
          <w:szCs w:val="28"/>
          <w:lang w:val="kk-KZ"/>
        </w:rPr>
        <w:t>ді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андезитои</w:t>
      </w:r>
      <w:proofErr w:type="spellEnd"/>
      <w:r>
        <w:rPr>
          <w:color w:val="000000"/>
          <w:sz w:val="28"/>
          <w:szCs w:val="28"/>
          <w:lang w:val="kk-KZ"/>
        </w:rPr>
        <w:t>тты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гидротермал</w:t>
      </w:r>
      <w:proofErr w:type="spellEnd"/>
      <w:r>
        <w:rPr>
          <w:color w:val="000000"/>
          <w:sz w:val="28"/>
          <w:szCs w:val="28"/>
          <w:lang w:val="kk-KZ"/>
        </w:rPr>
        <w:t>ды кен орындар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Вулканоген</w:t>
      </w:r>
      <w:proofErr w:type="spellEnd"/>
      <w:r>
        <w:rPr>
          <w:color w:val="000000"/>
          <w:sz w:val="28"/>
          <w:szCs w:val="28"/>
          <w:lang w:val="kk-KZ"/>
        </w:rPr>
        <w:t>ді</w:t>
      </w:r>
      <w:r>
        <w:rPr>
          <w:color w:val="000000"/>
          <w:sz w:val="28"/>
          <w:szCs w:val="28"/>
        </w:rPr>
        <w:t xml:space="preserve"> базальт</w:t>
      </w:r>
      <w:r>
        <w:rPr>
          <w:color w:val="000000"/>
          <w:sz w:val="28"/>
          <w:szCs w:val="28"/>
          <w:lang w:val="kk-KZ"/>
        </w:rPr>
        <w:t>ті</w:t>
      </w:r>
      <w:r>
        <w:rPr>
          <w:color w:val="000000"/>
          <w:sz w:val="28"/>
          <w:szCs w:val="28"/>
        </w:rPr>
        <w:t xml:space="preserve"> (колчедан</w:t>
      </w:r>
      <w:r>
        <w:rPr>
          <w:color w:val="000000"/>
          <w:sz w:val="28"/>
          <w:szCs w:val="28"/>
          <w:lang w:val="kk-KZ"/>
        </w:rPr>
        <w:t>ды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  <w:lang w:val="kk-KZ"/>
        </w:rPr>
        <w:t>кен орындар.</w:t>
      </w:r>
      <w:r>
        <w:rPr>
          <w:color w:val="000000"/>
          <w:sz w:val="28"/>
          <w:szCs w:val="28"/>
        </w:rPr>
        <w:t xml:space="preserve">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Желге қақтырулар кен орындарының  пайда болу жағдайы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Шөгінді кен орындарының  пайда болу жағдайы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Аллювиаль</w:t>
      </w:r>
      <w:proofErr w:type="spellEnd"/>
      <w:r>
        <w:rPr>
          <w:color w:val="000000"/>
          <w:sz w:val="28"/>
          <w:szCs w:val="28"/>
          <w:lang w:val="kk-KZ"/>
        </w:rPr>
        <w:t>ді шашырандылар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kk-KZ"/>
        </w:rPr>
        <w:t>құрамы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kk-KZ"/>
        </w:rPr>
        <w:t>құрылымы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kk-KZ"/>
        </w:rPr>
        <w:t>бағалы минералдардың орналасуы, пайда болу жағдайы.</w:t>
      </w:r>
      <w:r>
        <w:rPr>
          <w:color w:val="000000"/>
          <w:sz w:val="28"/>
          <w:szCs w:val="28"/>
        </w:rPr>
        <w:t xml:space="preserve">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Хими</w:t>
      </w:r>
      <w:proofErr w:type="spellEnd"/>
      <w:r>
        <w:rPr>
          <w:color w:val="000000"/>
          <w:sz w:val="28"/>
          <w:szCs w:val="28"/>
          <w:lang w:val="kk-KZ"/>
        </w:rPr>
        <w:t>ялық шөгінді кен орындар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Биохими</w:t>
      </w:r>
      <w:proofErr w:type="spellEnd"/>
      <w:r>
        <w:rPr>
          <w:color w:val="000000"/>
          <w:sz w:val="28"/>
          <w:szCs w:val="28"/>
          <w:lang w:val="kk-KZ"/>
        </w:rPr>
        <w:t xml:space="preserve">калық  шөгінді кен орындар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Қатты , жанғыш қазбалардың к</w:t>
      </w:r>
      <w:proofErr w:type="spellStart"/>
      <w:r>
        <w:rPr>
          <w:color w:val="000000"/>
          <w:sz w:val="28"/>
          <w:szCs w:val="28"/>
        </w:rPr>
        <w:t>лассификация</w:t>
      </w:r>
      <w:proofErr w:type="spellEnd"/>
      <w:r>
        <w:rPr>
          <w:color w:val="000000"/>
          <w:sz w:val="28"/>
          <w:szCs w:val="28"/>
          <w:lang w:val="kk-KZ"/>
        </w:rPr>
        <w:t>сы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</w:t>
      </w:r>
      <w:proofErr w:type="spellStart"/>
      <w:r>
        <w:rPr>
          <w:color w:val="000000"/>
          <w:sz w:val="28"/>
          <w:szCs w:val="28"/>
        </w:rPr>
        <w:t>люмини</w:t>
      </w:r>
      <w:proofErr w:type="spellEnd"/>
      <w:r>
        <w:rPr>
          <w:color w:val="000000"/>
          <w:sz w:val="28"/>
          <w:szCs w:val="28"/>
          <w:lang w:val="kk-KZ"/>
        </w:rPr>
        <w:t>й, темір, марганец</w:t>
      </w:r>
      <w:r>
        <w:rPr>
          <w:color w:val="000000"/>
          <w:sz w:val="28"/>
          <w:szCs w:val="28"/>
        </w:rPr>
        <w:t xml:space="preserve"> тұнба </w:t>
      </w:r>
      <w:proofErr w:type="spellStart"/>
      <w:r>
        <w:rPr>
          <w:color w:val="000000"/>
          <w:sz w:val="28"/>
          <w:szCs w:val="28"/>
        </w:rPr>
        <w:t>кен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о</w:t>
      </w:r>
      <w:proofErr w:type="spellStart"/>
      <w:r>
        <w:rPr>
          <w:color w:val="000000"/>
          <w:sz w:val="28"/>
          <w:szCs w:val="28"/>
        </w:rPr>
        <w:t>рындарыны</w:t>
      </w:r>
      <w:proofErr w:type="spellEnd"/>
      <w:r>
        <w:rPr>
          <w:color w:val="000000"/>
          <w:sz w:val="28"/>
          <w:szCs w:val="28"/>
          <w:lang w:val="kk-KZ"/>
        </w:rPr>
        <w:t>ң</w:t>
      </w:r>
      <w:r>
        <w:rPr>
          <w:color w:val="000000"/>
          <w:sz w:val="28"/>
          <w:szCs w:val="28"/>
        </w:rPr>
        <w:t xml:space="preserve"> орналастыруындағы </w:t>
      </w:r>
      <w:r>
        <w:rPr>
          <w:color w:val="000000"/>
          <w:sz w:val="28"/>
          <w:szCs w:val="28"/>
          <w:lang w:val="kk-KZ"/>
        </w:rPr>
        <w:t>зонасы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num" w:pos="900"/>
          <w:tab w:val="left" w:pos="1080"/>
          <w:tab w:val="left" w:pos="1800"/>
        </w:tabs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И</w:t>
      </w:r>
      <w:proofErr w:type="spellStart"/>
      <w:r>
        <w:rPr>
          <w:color w:val="000000"/>
          <w:sz w:val="28"/>
          <w:szCs w:val="28"/>
        </w:rPr>
        <w:t>нфильтрацион</w:t>
      </w:r>
      <w:proofErr w:type="spellEnd"/>
      <w:r>
        <w:rPr>
          <w:color w:val="000000"/>
          <w:sz w:val="28"/>
          <w:szCs w:val="28"/>
          <w:lang w:val="kk-KZ"/>
        </w:rPr>
        <w:t>ды кен орындардың геологиялық пайда болу жағдайлары</w:t>
      </w:r>
      <w:r>
        <w:rPr>
          <w:color w:val="000000"/>
          <w:sz w:val="28"/>
          <w:szCs w:val="28"/>
        </w:rPr>
        <w:t xml:space="preserve">.                                        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num" w:pos="900"/>
          <w:tab w:val="left" w:pos="1080"/>
          <w:tab w:val="left" w:pos="1800"/>
        </w:tabs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Рудалық кен орындардың қышқылдану зонасы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num" w:pos="900"/>
          <w:tab w:val="left" w:pos="1080"/>
          <w:tab w:val="left" w:pos="1800"/>
        </w:tabs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Тотығылған кендердiң </w:t>
      </w:r>
      <w:proofErr w:type="spellStart"/>
      <w:r>
        <w:rPr>
          <w:color w:val="000000"/>
          <w:sz w:val="28"/>
          <w:szCs w:val="28"/>
        </w:rPr>
        <w:t>екiншi</w:t>
      </w:r>
      <w:proofErr w:type="spellEnd"/>
      <w:r>
        <w:rPr>
          <w:color w:val="000000"/>
          <w:sz w:val="28"/>
          <w:szCs w:val="28"/>
        </w:rPr>
        <w:t xml:space="preserve"> сөндiруiн</w:t>
      </w:r>
      <w:r>
        <w:rPr>
          <w:color w:val="000000"/>
          <w:sz w:val="28"/>
          <w:szCs w:val="28"/>
          <w:lang w:val="kk-KZ"/>
        </w:rPr>
        <w:t>дегі</w:t>
      </w:r>
      <w:r>
        <w:rPr>
          <w:color w:val="000000"/>
          <w:sz w:val="28"/>
          <w:szCs w:val="28"/>
        </w:rPr>
        <w:t xml:space="preserve"> аймақ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Метаморф</w:t>
      </w:r>
      <w:proofErr w:type="spellEnd"/>
      <w:r>
        <w:rPr>
          <w:color w:val="000000"/>
          <w:sz w:val="28"/>
          <w:szCs w:val="28"/>
          <w:lang w:val="kk-KZ"/>
        </w:rPr>
        <w:t>ты кен орындар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Аймақтық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метаморф</w:t>
      </w:r>
      <w:proofErr w:type="spellEnd"/>
      <w:r>
        <w:rPr>
          <w:color w:val="000000"/>
          <w:sz w:val="28"/>
          <w:szCs w:val="28"/>
          <w:lang w:val="kk-KZ"/>
        </w:rPr>
        <w:t>ты кен орындар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Кен </w:t>
      </w:r>
      <w:proofErr w:type="spellStart"/>
      <w:r>
        <w:rPr>
          <w:color w:val="000000"/>
          <w:sz w:val="28"/>
          <w:szCs w:val="28"/>
        </w:rPr>
        <w:t>орындарынын</w:t>
      </w:r>
      <w:proofErr w:type="spellEnd"/>
      <w:r>
        <w:rPr>
          <w:color w:val="000000"/>
          <w:sz w:val="28"/>
          <w:szCs w:val="28"/>
        </w:rPr>
        <w:t xml:space="preserve"> гидрогеологиялық және инженерлiк-геологиялық </w:t>
      </w:r>
      <w:proofErr w:type="spellStart"/>
      <w:r>
        <w:rPr>
          <w:color w:val="000000"/>
          <w:sz w:val="28"/>
          <w:szCs w:val="28"/>
        </w:rPr>
        <w:t>факторлары</w:t>
      </w:r>
      <w:proofErr w:type="spellEnd"/>
      <w:r>
        <w:rPr>
          <w:color w:val="000000"/>
          <w:sz w:val="28"/>
          <w:szCs w:val="28"/>
        </w:rPr>
        <w:t xml:space="preserve"> және көрсеткiштер</w:t>
      </w:r>
      <w:r>
        <w:rPr>
          <w:color w:val="000000"/>
          <w:sz w:val="28"/>
          <w:szCs w:val="28"/>
          <w:lang w:val="kk-KZ"/>
        </w:rPr>
        <w:t>і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Техноге</w:t>
      </w:r>
      <w:proofErr w:type="spellEnd"/>
      <w:r>
        <w:rPr>
          <w:color w:val="000000"/>
          <w:sz w:val="28"/>
          <w:szCs w:val="28"/>
          <w:lang w:val="kk-KZ"/>
        </w:rPr>
        <w:t>нді кен орындар</w:t>
      </w:r>
      <w:r>
        <w:rPr>
          <w:color w:val="000000"/>
          <w:sz w:val="28"/>
          <w:szCs w:val="28"/>
        </w:rPr>
        <w:t>.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ind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Пайдалы қазбаларды оқу әдісі</w:t>
      </w:r>
    </w:p>
    <w:p w:rsidR="00105598" w:rsidRDefault="00105598" w:rsidP="00105598">
      <w:pPr>
        <w:shd w:val="clear" w:color="auto" w:fill="FFFFFF"/>
        <w:tabs>
          <w:tab w:val="left" w:pos="900"/>
          <w:tab w:val="left" w:pos="1080"/>
          <w:tab w:val="left" w:pos="1800"/>
        </w:tabs>
        <w:ind w:left="720"/>
        <w:rPr>
          <w:sz w:val="28"/>
          <w:szCs w:val="28"/>
        </w:rPr>
      </w:pPr>
    </w:p>
    <w:p w:rsidR="0073030B" w:rsidRDefault="0073030B"/>
    <w:sectPr w:rsidR="0073030B" w:rsidSect="00730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76DEE"/>
    <w:multiLevelType w:val="hybridMultilevel"/>
    <w:tmpl w:val="E774E0F2"/>
    <w:lvl w:ilvl="0" w:tplc="97DA1D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characterSpacingControl w:val="doNotCompress"/>
  <w:compat/>
  <w:rsids>
    <w:rsidRoot w:val="00105598"/>
    <w:rsid w:val="00105598"/>
    <w:rsid w:val="002F727C"/>
    <w:rsid w:val="0073030B"/>
    <w:rsid w:val="00DD5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8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5</cp:revision>
  <dcterms:created xsi:type="dcterms:W3CDTF">2014-10-05T19:21:00Z</dcterms:created>
  <dcterms:modified xsi:type="dcterms:W3CDTF">2014-10-05T19:25:00Z</dcterms:modified>
</cp:coreProperties>
</file>